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FA7E82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2-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>90</w:t>
      </w:r>
      <w:r w:rsidRPr="00FA7E82" w:rsidR="000B2B1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0401/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</w:p>
    <w:p w:rsidR="00B61706" w:rsidRPr="00FA7E82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FA7E82" w:rsidR="0074738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86MS0004-01-2024-007662-76</w:t>
      </w:r>
    </w:p>
    <w:p w:rsidR="000B2B13" w:rsidRPr="00FA7E82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B61706" w:rsidRPr="00FA7E82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B61706" w:rsidRPr="00FA7E82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B61706" w:rsidRPr="00FA7E82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13 марта</w:t>
      </w:r>
      <w:r w:rsidRPr="00FA7E82" w:rsidR="00AF5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пгт. Междуреченский   </w:t>
      </w:r>
    </w:p>
    <w:p w:rsidR="00B61706" w:rsidRPr="00FA7E82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участка № 1 Кондинского судебного района Ханты-Мансийского автономного округа – Югры Чех Е.В.,</w:t>
      </w:r>
    </w:p>
    <w:p w:rsidR="00B61706" w:rsidRPr="00FA7E82" w:rsidP="0024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Виноградовой Н.А., </w:t>
      </w:r>
    </w:p>
    <w:p w:rsidR="00B61706" w:rsidRPr="00FA7E82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судебном заседании гражданское дело по иску 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общества с ограниченной ответственностью микрокредитная компания</w:t>
      </w:r>
      <w:r w:rsidRPr="00FA7E82" w:rsidR="00244E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>Гиллион</w:t>
      </w:r>
      <w:r w:rsidRPr="00FA7E82" w:rsidR="00244E9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FA7E82" w:rsidR="00D90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FA7E82" w:rsidR="00D90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МКК «Гиллион»</w:t>
      </w:r>
      <w:r w:rsidRPr="00FA7E82" w:rsidR="00D9076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A7E82" w:rsidR="000B2B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>Ермолаевой Марине Владиславовне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задолженности 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договору займа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61706" w:rsidRPr="00FA7E82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ст.ст. 194-199 ГПК РФ, </w:t>
      </w:r>
    </w:p>
    <w:p w:rsidR="00B61706" w:rsidRPr="00FA7E82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61706" w:rsidRPr="00FA7E82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246F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МКК «Гиллион» </w:t>
      </w:r>
      <w:r w:rsidRPr="00FA7E82" w:rsidR="000B2B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Ермолаевой Марине Владиславовне (паспорт: серия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о взыскании задолженности по договору займа 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>321ТюАР005700002 от</w:t>
      </w:r>
      <w:r w:rsidRPr="00FA7E82" w:rsidR="00FC23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>15 января 2021</w:t>
      </w:r>
      <w:r w:rsidRPr="00FA7E82" w:rsidR="00FC23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Pr="00FA7E82" w:rsidR="00FC23A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46FE0" w:rsidRPr="00246FE0" w:rsidP="00246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Ермолаевой Марины Владиславовны 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МКК «Гиллион» (ИНН 2465177117 ОГРН 1182468006016) 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договору займа 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>№ 321ТюАР005700002, заключенному 15 января 2021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образовавшуюся за период с </w:t>
      </w:r>
      <w:r w:rsidRPr="00FA7E82" w:rsidR="002F6419">
        <w:rPr>
          <w:rFonts w:ascii="Times New Roman" w:eastAsia="Times New Roman" w:hAnsi="Times New Roman" w:cs="Times New Roman"/>
          <w:sz w:val="27"/>
          <w:szCs w:val="27"/>
          <w:lang w:eastAsia="ru-RU"/>
        </w:rPr>
        <w:t>16.01.2021 г по 01.10.2024 г.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FA7E82" w:rsidR="002F6419">
        <w:rPr>
          <w:rFonts w:ascii="Times New Roman" w:eastAsia="Times New Roman" w:hAnsi="Times New Roman" w:cs="Times New Roman"/>
          <w:sz w:val="27"/>
          <w:szCs w:val="27"/>
          <w:lang w:eastAsia="ru-RU"/>
        </w:rPr>
        <w:t>16 529 рублей</w:t>
      </w:r>
      <w:r w:rsidRPr="00FA7E82" w:rsidR="007D786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A7E82" w:rsidR="00334647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 xml:space="preserve"> проценты, начисленные </w:t>
      </w:r>
      <w:r w:rsidRPr="00246FE0" w:rsidR="00334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период с </w:t>
      </w:r>
      <w:r w:rsidRPr="00FA7E82" w:rsidR="00334647">
        <w:rPr>
          <w:rFonts w:ascii="Times New Roman" w:eastAsia="Times New Roman" w:hAnsi="Times New Roman" w:cs="Times New Roman"/>
          <w:sz w:val="27"/>
          <w:szCs w:val="27"/>
          <w:lang w:eastAsia="ru-RU"/>
        </w:rPr>
        <w:t>16.01.2021 г</w:t>
      </w:r>
      <w:r w:rsid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A7E82" w:rsidR="00334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01.10.2024 г</w:t>
      </w:r>
      <w:r w:rsidRPr="00FA7E82" w:rsidR="007D7861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размере 9 679 рублей,  неустойку в размере 458 рублей;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также расходы по уплате государственной пошлины в размере 4 000 рублей.</w:t>
      </w:r>
    </w:p>
    <w:p w:rsidR="00246FE0" w:rsidRPr="00FA7E82" w:rsidP="00246F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ответчику о его праве обратиться в суд с заявлением о предоставлении рассрочки исполнения решени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суда, в порядке статьи 203 Гражданского процессуального кодекса Российской Федерации, приложив доказательства, свидетельствующие о его материальном положении.</w:t>
      </w:r>
    </w:p>
    <w:p w:rsidR="0019193E" w:rsidRPr="00FA7E82" w:rsidP="00246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сторонам, что заявление о составлении мотивированного решения может быть подано в те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ле, их представители не присутствовали в судебном заседании.</w:t>
      </w:r>
    </w:p>
    <w:p w:rsidR="00B61706" w:rsidRPr="00FA7E82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Кондинский районный суд Ханты-Мансийского автономного округа - Югры в течение месяца со дня принятия в окончательной форме путем подачи апелляционной жалобы через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мирового судью судебного участка № 1 Кондинского судебного района Ханты-Мансийского автономного округа - Югры.</w:t>
      </w:r>
    </w:p>
    <w:p w:rsidR="0019193E" w:rsidRPr="00FA7E82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</w:pPr>
    </w:p>
    <w:p w:rsidR="00B61706" w:rsidRPr="00FA7E82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FA7E8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A7E8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A7E8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A7E8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A7E8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61706" w:rsidRPr="00FA7E82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61706" w:rsidRPr="00FA7E82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</w:t>
      </w:r>
      <w:r w:rsidRPr="00FA7E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      Е.В. Чех   </w:t>
      </w:r>
    </w:p>
    <w:p w:rsidR="00F93411" w:rsidRPr="00FA7E82">
      <w:pPr>
        <w:rPr>
          <w:color w:val="FF0000"/>
          <w:sz w:val="27"/>
          <w:szCs w:val="27"/>
        </w:rPr>
      </w:pPr>
    </w:p>
    <w:sectPr w:rsidSect="00FA7E8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862E2"/>
    <w:rsid w:val="000873E3"/>
    <w:rsid w:val="000B2B13"/>
    <w:rsid w:val="000D6F9F"/>
    <w:rsid w:val="0019193E"/>
    <w:rsid w:val="001D5EA9"/>
    <w:rsid w:val="00244E96"/>
    <w:rsid w:val="00246FE0"/>
    <w:rsid w:val="00281D43"/>
    <w:rsid w:val="002B6EAE"/>
    <w:rsid w:val="002B6F5B"/>
    <w:rsid w:val="002C6D1E"/>
    <w:rsid w:val="002E7263"/>
    <w:rsid w:val="002F3A3D"/>
    <w:rsid w:val="002F6419"/>
    <w:rsid w:val="00332EEC"/>
    <w:rsid w:val="00334647"/>
    <w:rsid w:val="00412BEC"/>
    <w:rsid w:val="004D788F"/>
    <w:rsid w:val="00574F24"/>
    <w:rsid w:val="005A41A2"/>
    <w:rsid w:val="006D0DBC"/>
    <w:rsid w:val="006D1CB4"/>
    <w:rsid w:val="00711490"/>
    <w:rsid w:val="00747385"/>
    <w:rsid w:val="007C150E"/>
    <w:rsid w:val="007D7861"/>
    <w:rsid w:val="00997594"/>
    <w:rsid w:val="00A179ED"/>
    <w:rsid w:val="00AB7ED6"/>
    <w:rsid w:val="00AF595E"/>
    <w:rsid w:val="00B61706"/>
    <w:rsid w:val="00B97711"/>
    <w:rsid w:val="00BA1C24"/>
    <w:rsid w:val="00BC29F6"/>
    <w:rsid w:val="00C53DD3"/>
    <w:rsid w:val="00C74907"/>
    <w:rsid w:val="00C91CC8"/>
    <w:rsid w:val="00C957C6"/>
    <w:rsid w:val="00D90768"/>
    <w:rsid w:val="00DB41F3"/>
    <w:rsid w:val="00F7799E"/>
    <w:rsid w:val="00F93411"/>
    <w:rsid w:val="00FA7E82"/>
    <w:rsid w:val="00FC23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